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EC90" w14:textId="410FC03E" w:rsidR="008B074E" w:rsidRDefault="00B70C41" w:rsidP="00B70C41">
      <w:pPr>
        <w:spacing w:after="0" w:line="240" w:lineRule="auto"/>
        <w:ind w:left="8" w:right="67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0FA9C4" wp14:editId="09F08C10">
            <wp:simplePos x="0" y="0"/>
            <wp:positionH relativeFrom="column">
              <wp:posOffset>4820</wp:posOffset>
            </wp:positionH>
            <wp:positionV relativeFrom="paragraph">
              <wp:posOffset>88</wp:posOffset>
            </wp:positionV>
            <wp:extent cx="2561131" cy="570408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131" cy="570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21300 State Highway 16 North </w:t>
      </w:r>
    </w:p>
    <w:p w14:paraId="1FB8519B" w14:textId="77777777" w:rsidR="0048744D" w:rsidRDefault="0048744D" w:rsidP="0048744D">
      <w:pPr>
        <w:spacing w:after="31" w:line="240" w:lineRule="auto"/>
        <w:ind w:left="728" w:right="392" w:firstLine="7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="00B70C41">
        <w:rPr>
          <w:rFonts w:ascii="Times New Roman" w:eastAsia="Times New Roman" w:hAnsi="Times New Roman" w:cs="Times New Roman"/>
          <w:b/>
          <w:sz w:val="20"/>
        </w:rPr>
        <w:t xml:space="preserve">Medina, Texas 78055 </w:t>
      </w:r>
    </w:p>
    <w:p w14:paraId="7D322115" w14:textId="575D7BA7" w:rsidR="008B074E" w:rsidRDefault="0048744D" w:rsidP="0048744D">
      <w:pPr>
        <w:spacing w:after="31" w:line="240" w:lineRule="auto"/>
        <w:ind w:left="728" w:right="392" w:firstLine="712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="00B70C41">
        <w:rPr>
          <w:rFonts w:ascii="Times New Roman" w:eastAsia="Times New Roman" w:hAnsi="Times New Roman" w:cs="Times New Roman"/>
          <w:b/>
          <w:sz w:val="20"/>
        </w:rPr>
        <w:t xml:space="preserve">Phone: (830) 522-2200 </w:t>
      </w:r>
    </w:p>
    <w:p w14:paraId="072C1B7E" w14:textId="1CE634D3" w:rsidR="008B074E" w:rsidRDefault="0048744D" w:rsidP="0048744D">
      <w:pPr>
        <w:spacing w:after="891" w:line="240" w:lineRule="auto"/>
        <w:ind w:left="8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</w:t>
      </w:r>
      <w:r w:rsidR="00B70C41">
        <w:rPr>
          <w:rFonts w:ascii="Times New Roman" w:eastAsia="Times New Roman" w:hAnsi="Times New Roman" w:cs="Times New Roman"/>
          <w:b/>
          <w:i/>
          <w:sz w:val="20"/>
        </w:rPr>
        <w:t>ArmsofHope.org</w:t>
      </w:r>
      <w:r w:rsidR="00B70C4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22763CD" w14:textId="080719F1" w:rsidR="008B074E" w:rsidRDefault="00B70C41" w:rsidP="0048744D">
      <w:pPr>
        <w:spacing w:after="0" w:line="240" w:lineRule="auto"/>
        <w:jc w:val="center"/>
      </w:pPr>
      <w:r>
        <w:rPr>
          <w:rFonts w:ascii="Arial Rounded MT" w:eastAsia="Arial Rounded MT" w:hAnsi="Arial Rounded MT" w:cs="Arial Rounded MT"/>
          <w:b/>
          <w:sz w:val="32"/>
        </w:rPr>
        <w:t>DONATION RECEIPT</w:t>
      </w:r>
    </w:p>
    <w:p w14:paraId="7C2C7DB2" w14:textId="77777777" w:rsidR="008B074E" w:rsidRDefault="00B70C41" w:rsidP="0048744D">
      <w:pPr>
        <w:spacing w:after="233" w:line="240" w:lineRule="auto"/>
        <w:ind w:left="34"/>
        <w:jc w:val="center"/>
      </w:pPr>
      <w:r>
        <w:rPr>
          <w:rFonts w:ascii="Arial Rounded MT" w:eastAsia="Arial Rounded MT" w:hAnsi="Arial Rounded MT" w:cs="Arial Rounded MT"/>
          <w:b/>
          <w:sz w:val="24"/>
        </w:rPr>
        <w:t xml:space="preserve">TAX RECORD FORM </w:t>
      </w:r>
    </w:p>
    <w:p w14:paraId="51DF07C7" w14:textId="77777777" w:rsidR="008B074E" w:rsidRDefault="00B70C41" w:rsidP="0048744D">
      <w:pPr>
        <w:spacing w:after="254" w:line="240" w:lineRule="auto"/>
        <w:ind w:left="-5" w:hanging="10"/>
      </w:pPr>
      <w:r>
        <w:rPr>
          <w:rFonts w:ascii="Times New Roman" w:eastAsia="Times New Roman" w:hAnsi="Times New Roman" w:cs="Times New Roman"/>
          <w:b/>
          <w:i/>
        </w:rPr>
        <w:t>Arms of Hope</w:t>
      </w:r>
      <w:r>
        <w:rPr>
          <w:rFonts w:ascii="Times New Roman" w:eastAsia="Times New Roman" w:hAnsi="Times New Roman" w:cs="Times New Roman"/>
        </w:rPr>
        <w:t xml:space="preserve"> is a private, not-for-profit corporation and is tax exempt under section 501(c)(3) of the Internal Revenue Code </w:t>
      </w:r>
    </w:p>
    <w:p w14:paraId="0ABEBB18" w14:textId="6FCE3C2A" w:rsidR="008B074E" w:rsidRPr="00B70C41" w:rsidRDefault="00B70C41" w:rsidP="00B70C41">
      <w:pPr>
        <w:spacing w:after="566" w:line="24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TAX RECORD FORM: Federal law provides that clothing and household goods must be in “good used condition or better” for tax deductions. All val</w:t>
      </w:r>
      <w:r>
        <w:rPr>
          <w:rFonts w:ascii="Times New Roman" w:eastAsia="Times New Roman" w:hAnsi="Times New Roman" w:cs="Times New Roman"/>
        </w:rPr>
        <w:t xml:space="preserve">ues are assigned by the donor. Please keep this form as your donation record. Visit </w:t>
      </w:r>
      <w:r>
        <w:rPr>
          <w:rFonts w:ascii="Times New Roman" w:eastAsia="Times New Roman" w:hAnsi="Times New Roman" w:cs="Times New Roman"/>
          <w:b/>
          <w:i/>
        </w:rPr>
        <w:t xml:space="preserve">RecycleForChildren.org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call (830) 522-2222 for additional information. </w:t>
      </w:r>
      <w:r w:rsidR="0048744D">
        <w:br/>
      </w:r>
      <w:r w:rsidR="0048744D">
        <w:br/>
      </w:r>
      <w:r w:rsidRPr="0048744D">
        <w:rPr>
          <w:rFonts w:ascii="Times New Roman" w:eastAsia="Times New Roman" w:hAnsi="Times New Roman" w:cs="Times New Roman"/>
          <w:szCs w:val="22"/>
        </w:rPr>
        <w:t>Name  ______________________________________________________________</w:t>
      </w:r>
      <w:r>
        <w:rPr>
          <w:rFonts w:ascii="Times New Roman" w:eastAsia="Times New Roman" w:hAnsi="Times New Roman" w:cs="Times New Roman"/>
          <w:szCs w:val="22"/>
        </w:rPr>
        <w:t>____________</w:t>
      </w:r>
      <w:r w:rsidRPr="0048744D">
        <w:rPr>
          <w:rFonts w:ascii="Times New Roman" w:eastAsia="Times New Roman" w:hAnsi="Times New Roman" w:cs="Times New Roman"/>
          <w:szCs w:val="22"/>
        </w:rPr>
        <w:t xml:space="preserve">__ </w:t>
      </w:r>
      <w:r w:rsidR="0048744D">
        <w:br/>
      </w:r>
      <w:r w:rsidRPr="0048744D">
        <w:rPr>
          <w:rFonts w:ascii="Times New Roman" w:eastAsia="Times New Roman" w:hAnsi="Times New Roman" w:cs="Times New Roman"/>
          <w:szCs w:val="22"/>
        </w:rPr>
        <w:t>Address  ________________</w:t>
      </w:r>
      <w:r w:rsidRPr="0048744D">
        <w:rPr>
          <w:rFonts w:ascii="Times New Roman" w:eastAsia="Times New Roman" w:hAnsi="Times New Roman" w:cs="Times New Roman"/>
          <w:szCs w:val="22"/>
        </w:rPr>
        <w:t>______________________________________________</w:t>
      </w:r>
      <w:r>
        <w:rPr>
          <w:rFonts w:ascii="Times New Roman" w:eastAsia="Times New Roman" w:hAnsi="Times New Roman" w:cs="Times New Roman"/>
          <w:szCs w:val="22"/>
        </w:rPr>
        <w:t>____________</w:t>
      </w:r>
      <w:r w:rsidRPr="0048744D">
        <w:rPr>
          <w:rFonts w:ascii="Times New Roman" w:eastAsia="Times New Roman" w:hAnsi="Times New Roman" w:cs="Times New Roman"/>
          <w:szCs w:val="22"/>
        </w:rPr>
        <w:t xml:space="preserve"> </w:t>
      </w:r>
      <w:r w:rsidR="0048744D">
        <w:br/>
      </w:r>
      <w:r w:rsidRPr="0048744D">
        <w:rPr>
          <w:rFonts w:ascii="Times New Roman" w:eastAsia="Times New Roman" w:hAnsi="Times New Roman" w:cs="Times New Roman"/>
          <w:szCs w:val="22"/>
        </w:rPr>
        <w:t>City  ____________________________  State  ______  Zip  _____________</w:t>
      </w:r>
      <w:r>
        <w:rPr>
          <w:rFonts w:ascii="Times New Roman" w:eastAsia="Times New Roman" w:hAnsi="Times New Roman" w:cs="Times New Roman"/>
          <w:szCs w:val="22"/>
        </w:rPr>
        <w:t>____________</w:t>
      </w:r>
      <w:r w:rsidRPr="0048744D">
        <w:rPr>
          <w:rFonts w:ascii="Times New Roman" w:eastAsia="Times New Roman" w:hAnsi="Times New Roman" w:cs="Times New Roman"/>
          <w:szCs w:val="22"/>
        </w:rPr>
        <w:t xml:space="preserve">_______ </w:t>
      </w:r>
      <w:r w:rsidR="0048744D">
        <w:br/>
      </w:r>
      <w:r w:rsidRPr="0048744D">
        <w:rPr>
          <w:rFonts w:ascii="Times New Roman" w:eastAsia="Times New Roman" w:hAnsi="Times New Roman" w:cs="Times New Roman"/>
          <w:szCs w:val="22"/>
        </w:rPr>
        <w:t>Phone  ____________________   Alternate Phone  _________________</w:t>
      </w:r>
      <w:r>
        <w:rPr>
          <w:rFonts w:ascii="Times New Roman" w:eastAsia="Times New Roman" w:hAnsi="Times New Roman" w:cs="Times New Roman"/>
          <w:szCs w:val="22"/>
        </w:rPr>
        <w:t>______________</w:t>
      </w:r>
      <w:r w:rsidRPr="0048744D">
        <w:rPr>
          <w:rFonts w:ascii="Times New Roman" w:eastAsia="Times New Roman" w:hAnsi="Times New Roman" w:cs="Times New Roman"/>
          <w:szCs w:val="22"/>
        </w:rPr>
        <w:t xml:space="preserve">_________ </w:t>
      </w:r>
      <w:r w:rsidR="0048744D">
        <w:br/>
      </w:r>
      <w:r w:rsidRPr="0048744D">
        <w:rPr>
          <w:rFonts w:ascii="Times New Roman" w:eastAsia="Times New Roman" w:hAnsi="Times New Roman" w:cs="Times New Roman"/>
          <w:szCs w:val="22"/>
        </w:rPr>
        <w:t>Email  ________________________________________________</w:t>
      </w:r>
      <w:r w:rsidRPr="0048744D">
        <w:rPr>
          <w:rFonts w:ascii="Times New Roman" w:eastAsia="Times New Roman" w:hAnsi="Times New Roman" w:cs="Times New Roman"/>
          <w:szCs w:val="22"/>
        </w:rPr>
        <w:t>________________</w:t>
      </w:r>
      <w:r>
        <w:rPr>
          <w:rFonts w:ascii="Times New Roman" w:eastAsia="Times New Roman" w:hAnsi="Times New Roman" w:cs="Times New Roman"/>
          <w:szCs w:val="22"/>
        </w:rPr>
        <w:t>___________</w:t>
      </w:r>
      <w:r w:rsidRPr="0048744D">
        <w:rPr>
          <w:rFonts w:ascii="Times New Roman" w:eastAsia="Times New Roman" w:hAnsi="Times New Roman" w:cs="Times New Roman"/>
          <w:szCs w:val="22"/>
        </w:rPr>
        <w:t>_</w:t>
      </w:r>
    </w:p>
    <w:tbl>
      <w:tblPr>
        <w:tblStyle w:val="TableGrid"/>
        <w:tblW w:w="8861" w:type="dxa"/>
        <w:jc w:val="center"/>
        <w:tblInd w:w="0" w:type="dxa"/>
        <w:tblCellMar>
          <w:top w:w="3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11"/>
        <w:gridCol w:w="1022"/>
        <w:gridCol w:w="1728"/>
      </w:tblGrid>
      <w:tr w:rsidR="008B074E" w:rsidRPr="0048744D" w14:paraId="4F5BD66A" w14:textId="77777777" w:rsidTr="0048744D">
        <w:trPr>
          <w:trHeight w:val="307"/>
          <w:jc w:val="center"/>
        </w:trPr>
        <w:tc>
          <w:tcPr>
            <w:tcW w:w="6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21C3C3E" w14:textId="77777777" w:rsidR="008B074E" w:rsidRPr="0048744D" w:rsidRDefault="00B70C41" w:rsidP="0048744D">
            <w:pPr>
              <w:spacing w:after="0" w:line="240" w:lineRule="auto"/>
              <w:ind w:left="110"/>
              <w:rPr>
                <w:szCs w:val="22"/>
              </w:rPr>
            </w:pPr>
            <w:r w:rsidRPr="0048744D">
              <w:rPr>
                <w:rFonts w:ascii="Times New Roman" w:eastAsia="Times New Roman" w:hAnsi="Times New Roman" w:cs="Times New Roman"/>
                <w:szCs w:val="22"/>
              </w:rPr>
              <w:t xml:space="preserve">Donations </w:t>
            </w:r>
          </w:p>
        </w:tc>
        <w:tc>
          <w:tcPr>
            <w:tcW w:w="10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3FFD07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ABB9A" w14:textId="77777777" w:rsidR="008B074E" w:rsidRPr="0048744D" w:rsidRDefault="00B70C41" w:rsidP="0048744D">
            <w:pPr>
              <w:spacing w:after="0" w:line="240" w:lineRule="auto"/>
              <w:ind w:left="106"/>
              <w:rPr>
                <w:szCs w:val="22"/>
              </w:rPr>
            </w:pPr>
            <w:r w:rsidRPr="0048744D">
              <w:rPr>
                <w:rFonts w:ascii="Times New Roman" w:eastAsia="Times New Roman" w:hAnsi="Times New Roman" w:cs="Times New Roman"/>
                <w:szCs w:val="22"/>
              </w:rPr>
              <w:t xml:space="preserve">Value </w:t>
            </w:r>
          </w:p>
        </w:tc>
      </w:tr>
      <w:tr w:rsidR="008B074E" w:rsidRPr="0048744D" w14:paraId="0260EB70" w14:textId="77777777" w:rsidTr="0048744D">
        <w:trPr>
          <w:trHeight w:val="346"/>
          <w:jc w:val="center"/>
        </w:trPr>
        <w:tc>
          <w:tcPr>
            <w:tcW w:w="61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13D87B0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08B22FD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C9F24A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</w:tr>
      <w:tr w:rsidR="008B074E" w:rsidRPr="0048744D" w14:paraId="5A7DA18A" w14:textId="77777777" w:rsidTr="0048744D">
        <w:trPr>
          <w:trHeight w:val="331"/>
          <w:jc w:val="center"/>
        </w:trPr>
        <w:tc>
          <w:tcPr>
            <w:tcW w:w="6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B34CB94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372C6D6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42B099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</w:tr>
      <w:tr w:rsidR="008B074E" w:rsidRPr="0048744D" w14:paraId="49CDDA1F" w14:textId="77777777" w:rsidTr="0048744D">
        <w:trPr>
          <w:trHeight w:val="336"/>
          <w:jc w:val="center"/>
        </w:trPr>
        <w:tc>
          <w:tcPr>
            <w:tcW w:w="6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0AB21AC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0378498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E6B580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</w:tr>
      <w:tr w:rsidR="008B074E" w:rsidRPr="0048744D" w14:paraId="7877023F" w14:textId="77777777" w:rsidTr="0048744D">
        <w:trPr>
          <w:trHeight w:val="331"/>
          <w:jc w:val="center"/>
        </w:trPr>
        <w:tc>
          <w:tcPr>
            <w:tcW w:w="6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935C34E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E9284B1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F94FCA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</w:tr>
      <w:tr w:rsidR="008B074E" w:rsidRPr="0048744D" w14:paraId="00F93F38" w14:textId="77777777" w:rsidTr="0048744D">
        <w:trPr>
          <w:trHeight w:val="336"/>
          <w:jc w:val="center"/>
        </w:trPr>
        <w:tc>
          <w:tcPr>
            <w:tcW w:w="6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5927C2C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B261F3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64896F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</w:tr>
      <w:tr w:rsidR="0048744D" w:rsidRPr="0048744D" w14:paraId="703AFC17" w14:textId="77777777" w:rsidTr="0048744D">
        <w:trPr>
          <w:trHeight w:val="336"/>
          <w:jc w:val="center"/>
        </w:trPr>
        <w:tc>
          <w:tcPr>
            <w:tcW w:w="6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4CAEFB5" w14:textId="77777777" w:rsidR="0048744D" w:rsidRPr="0048744D" w:rsidRDefault="0048744D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5AAFE5" w14:textId="77777777" w:rsidR="0048744D" w:rsidRPr="0048744D" w:rsidRDefault="0048744D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1AC66B" w14:textId="77777777" w:rsidR="0048744D" w:rsidRPr="0048744D" w:rsidRDefault="0048744D" w:rsidP="0048744D">
            <w:pPr>
              <w:spacing w:line="240" w:lineRule="auto"/>
              <w:rPr>
                <w:szCs w:val="22"/>
              </w:rPr>
            </w:pPr>
          </w:p>
        </w:tc>
      </w:tr>
      <w:tr w:rsidR="0048744D" w:rsidRPr="0048744D" w14:paraId="392F5407" w14:textId="77777777" w:rsidTr="0048744D">
        <w:trPr>
          <w:trHeight w:val="336"/>
          <w:jc w:val="center"/>
        </w:trPr>
        <w:tc>
          <w:tcPr>
            <w:tcW w:w="61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EB8123A" w14:textId="77777777" w:rsidR="0048744D" w:rsidRPr="0048744D" w:rsidRDefault="0048744D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A02744" w14:textId="77777777" w:rsidR="0048744D" w:rsidRPr="0048744D" w:rsidRDefault="0048744D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0F40A1" w14:textId="77777777" w:rsidR="0048744D" w:rsidRPr="0048744D" w:rsidRDefault="0048744D" w:rsidP="0048744D">
            <w:pPr>
              <w:spacing w:line="240" w:lineRule="auto"/>
              <w:rPr>
                <w:szCs w:val="22"/>
              </w:rPr>
            </w:pPr>
          </w:p>
        </w:tc>
      </w:tr>
      <w:tr w:rsidR="008B074E" w:rsidRPr="0048744D" w14:paraId="34B21459" w14:textId="77777777" w:rsidTr="0048744D">
        <w:trPr>
          <w:trHeight w:val="341"/>
          <w:jc w:val="center"/>
        </w:trPr>
        <w:tc>
          <w:tcPr>
            <w:tcW w:w="61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FAFD4A" w14:textId="77777777" w:rsidR="008B074E" w:rsidRPr="0048744D" w:rsidRDefault="008B074E" w:rsidP="0048744D">
            <w:pPr>
              <w:spacing w:line="240" w:lineRule="auto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BD3F7B1" w14:textId="77777777" w:rsidR="008B074E" w:rsidRPr="0048744D" w:rsidRDefault="00B70C41" w:rsidP="0048744D">
            <w:pPr>
              <w:spacing w:after="0" w:line="240" w:lineRule="auto"/>
              <w:rPr>
                <w:szCs w:val="22"/>
              </w:rPr>
            </w:pPr>
            <w:r w:rsidRPr="0048744D">
              <w:rPr>
                <w:rFonts w:ascii="Times New Roman" w:eastAsia="Times New Roman" w:hAnsi="Times New Roman" w:cs="Times New Roman"/>
                <w:szCs w:val="22"/>
              </w:rPr>
              <w:t xml:space="preserve">Total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237C3" w14:textId="77777777" w:rsidR="008B074E" w:rsidRPr="0048744D" w:rsidRDefault="00B70C41" w:rsidP="0048744D">
            <w:pPr>
              <w:spacing w:after="0" w:line="240" w:lineRule="auto"/>
              <w:ind w:left="106"/>
              <w:rPr>
                <w:szCs w:val="22"/>
              </w:rPr>
            </w:pPr>
            <w:r w:rsidRPr="0048744D">
              <w:rPr>
                <w:rFonts w:ascii="Times New Roman" w:eastAsia="Times New Roman" w:hAnsi="Times New Roman" w:cs="Times New Roman"/>
                <w:szCs w:val="22"/>
              </w:rPr>
              <w:t xml:space="preserve">$ </w:t>
            </w:r>
          </w:p>
        </w:tc>
      </w:tr>
    </w:tbl>
    <w:p w14:paraId="2EC37260" w14:textId="77777777" w:rsidR="008B074E" w:rsidRDefault="00B70C41" w:rsidP="0048744D">
      <w:pPr>
        <w:spacing w:after="485" w:line="240" w:lineRule="auto"/>
        <w:ind w:left="45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no goods or services were provided by the organization in exchange for the contribution</w:t>
      </w:r>
    </w:p>
    <w:p w14:paraId="1B0790C3" w14:textId="77777777" w:rsidR="008B074E" w:rsidRDefault="00B70C41" w:rsidP="0048744D">
      <w:pPr>
        <w:spacing w:after="196" w:line="240" w:lineRule="auto"/>
        <w:ind w:left="2882"/>
      </w:pPr>
      <w:r>
        <w:rPr>
          <w:noProof/>
        </w:rPr>
        <mc:AlternateContent>
          <mc:Choice Requires="wpg">
            <w:drawing>
              <wp:inline distT="0" distB="0" distL="0" distR="0" wp14:anchorId="6C39FCB4" wp14:editId="07A07CC1">
                <wp:extent cx="1600200" cy="9144"/>
                <wp:effectExtent l="0" t="0" r="0" b="0"/>
                <wp:docPr id="937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9144"/>
                          <a:chOff x="0" y="0"/>
                          <a:chExt cx="1600200" cy="9144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160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7" style="width:126pt;height:0.72pt;mso-position-horizontal-relative:char;mso-position-vertical-relative:line" coordsize="16002,91">
                <v:shape id="Shape 122" style="position:absolute;width:16002;height:0;left:0;top:0;" coordsize="1600200,0" path="m0,0l1600200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C49520C" w14:textId="77777777" w:rsidR="008B074E" w:rsidRDefault="00B70C41" w:rsidP="0048744D">
      <w:pPr>
        <w:spacing w:after="445" w:line="240" w:lineRule="auto"/>
        <w:ind w:right="346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Date </w:t>
      </w:r>
    </w:p>
    <w:p w14:paraId="73DD5B97" w14:textId="6D482AFB" w:rsidR="008B074E" w:rsidRDefault="00B70C41" w:rsidP="0048744D">
      <w:pPr>
        <w:spacing w:after="0" w:line="240" w:lineRule="auto"/>
        <w:ind w:left="82"/>
      </w:pPr>
      <w:r>
        <w:rPr>
          <w:rFonts w:ascii="Cambria" w:eastAsia="Cambria" w:hAnsi="Cambria" w:cs="Cambria"/>
        </w:rPr>
        <w:t>For</w:t>
      </w:r>
      <w:r w:rsidR="0048744D">
        <w:rPr>
          <w:rFonts w:ascii="Cambria" w:eastAsia="Cambria" w:hAnsi="Cambria" w:cs="Cambria"/>
        </w:rPr>
        <w:t xml:space="preserve"> pick-up service, please fill out form at </w:t>
      </w:r>
      <w:r w:rsidR="0048744D">
        <w:rPr>
          <w:rFonts w:ascii="Cambria" w:eastAsia="Cambria" w:hAnsi="Cambria" w:cs="Cambria"/>
          <w:b/>
          <w:bCs/>
          <w:i/>
          <w:iCs/>
        </w:rPr>
        <w:t xml:space="preserve">RecycleForChildren.org </w:t>
      </w:r>
      <w:r w:rsidR="0048744D">
        <w:rPr>
          <w:rFonts w:ascii="Cambria" w:eastAsia="Cambria" w:hAnsi="Cambria" w:cs="Cambria"/>
        </w:rPr>
        <w:t xml:space="preserve">or call at (877) 259-3744. </w:t>
      </w:r>
      <w:r>
        <w:rPr>
          <w:rFonts w:ascii="Cambria" w:eastAsia="Cambria" w:hAnsi="Cambria" w:cs="Cambria"/>
        </w:rPr>
        <w:tab/>
        <w:t xml:space="preserve">   </w:t>
      </w:r>
    </w:p>
    <w:sectPr w:rsidR="008B074E" w:rsidSect="0048744D">
      <w:pgSz w:w="12240" w:h="15840"/>
      <w:pgMar w:top="115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4E"/>
    <w:rsid w:val="0048744D"/>
    <w:rsid w:val="008B074E"/>
    <w:rsid w:val="00B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4B9FE"/>
  <w15:docId w15:val="{808BBC6D-B69B-4346-AE4E-9F9071EE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Receipt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Receipt</dc:title>
  <dc:subject/>
  <dc:creator>nmcdonald</dc:creator>
  <cp:keywords/>
  <cp:lastModifiedBy>Esther Kang</cp:lastModifiedBy>
  <cp:revision>2</cp:revision>
  <dcterms:created xsi:type="dcterms:W3CDTF">2022-01-05T01:07:00Z</dcterms:created>
  <dcterms:modified xsi:type="dcterms:W3CDTF">2022-01-05T01:07:00Z</dcterms:modified>
</cp:coreProperties>
</file>